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PRODUCTOR CON COOPERATIVA AGRÍCOLA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Cooperativas (Dto. 82-78)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COOPERATIVA'.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PRODUCTOR ASOCIADO'.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Vínculo del productor con cooperativa para comercialización.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ASOCIACIÓN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Productor es miembro activo de la cooperativa, con aporte de capital social Q[#].</w:t>
      </w:r>
    </w:p>
    <w:p>
      <w:pPr>
        <w:jc w:val="left"/>
      </w:pPr>
      <w:r>
        <w:rPr>
          <w:b/>
          <w:color w:val="2E4E7C"/>
          <w:sz w:val="22"/>
        </w:rPr>
        <w:t>SEGUNDA: COMPROMISO DE VENTA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Productor vende su cosecha (% o total) a la cooperativa.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Mecanismo: precio de mercado + premio cooperativo / fórmula transparente.</w:t>
      </w:r>
    </w:p>
    <w:p>
      <w:pPr>
        <w:jc w:val="left"/>
      </w:pPr>
      <w:r>
        <w:rPr>
          <w:b/>
          <w:color w:val="2E4E7C"/>
          <w:sz w:val="22"/>
        </w:rPr>
        <w:t>CUARTA: LIQUIDACIONES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recibo (anticipo) + liquidación final al vender al cliente externo.</w:t>
      </w:r>
    </w:p>
    <w:p>
      <w:pPr>
        <w:jc w:val="left"/>
      </w:pPr>
      <w:r>
        <w:rPr>
          <w:b/>
          <w:color w:val="2E4E7C"/>
          <w:sz w:val="22"/>
        </w:rPr>
        <w:t>QUINTA: SERVICIOS DE LA COOP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Asistencia técnica, insumos, financiamiento, capacitación.</w:t>
      </w:r>
    </w:p>
    <w:p>
      <w:pPr>
        <w:jc w:val="left"/>
      </w:pPr>
      <w:r>
        <w:rPr>
          <w:b/>
          <w:color w:val="2E4E7C"/>
          <w:sz w:val="22"/>
        </w:rPr>
        <w:t>SEXTA: REPARTO DE EXCEDENTES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estatutos — proporcional al trabajo o aporte.</w:t>
      </w:r>
    </w:p>
    <w:p>
      <w:pPr>
        <w:jc w:val="left"/>
      </w:pPr>
      <w:r>
        <w:rPr>
          <w:b/>
          <w:color w:val="2E4E7C"/>
          <w:sz w:val="22"/>
        </w:rPr>
        <w:t>SÉPTIMA: OBLIGACIONES DEL PRODUCTOR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Cumplir estatutos; participar en asambleas; cumplir compromisos de calidad y volumen.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COMERCIO JUSTO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Cooperativa certificada Fair Trade.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COOPERATIVA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PRODUCTOR ASOCIADO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Ley de Cooperativas Dto. 82-78.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INACOP supervisa.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Cooperativas agrícolas: café (FEDECOCAGUA), miel, frutas, granos.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Modelo solidario y de comercio justo.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Certificaciones: Fair Trade, Orgánico.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[INACOP]</w:t>
            </w:r>
          </w:p>
        </w:tc>
        <w:tc>
          <w:tcPr>
            <w:tcW w:type="dxa" w:w="4703"/>
          </w:tcPr>
          <w:p>
            <w:r>
              <w:t>Instituto Nacional de Cooperativas.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Estatutos cooperativos</w:t>
      </w:r>
    </w:p>
    <w:p>
      <w:r>
        <w:rPr>
          <w:rFonts w:ascii="Calibri" w:hAnsi="Calibri"/>
          <w:b w:val="0"/>
          <w:i w:val="0"/>
          <w:sz w:val="21"/>
        </w:rPr>
        <w:t>☐  Asociación documentada</w:t>
      </w:r>
    </w:p>
    <w:p>
      <w:r>
        <w:rPr>
          <w:rFonts w:ascii="Calibri" w:hAnsi="Calibri"/>
          <w:b w:val="0"/>
          <w:i w:val="0"/>
          <w:sz w:val="21"/>
        </w:rPr>
        <w:t>☐  Plan anual de la coop</w:t>
      </w:r>
    </w:p>
    <w:p>
      <w:r>
        <w:rPr>
          <w:rFonts w:ascii="Calibri" w:hAnsi="Calibri"/>
          <w:b w:val="0"/>
          <w:i w:val="0"/>
          <w:sz w:val="21"/>
        </w:rPr>
        <w:t>☐  Programas de calidad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