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CONTRATO DE HABILITACIÓN AGRÍCOLA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Atípico — prácticas tradicionales rurales + financiamiento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[TIPO: anónima / de responsabilidad limitada] organizada conforme a las leyes de Guatemala, con domicilio en [DIRECCIÓN], inscrita en el Registro Mercantil General de la República al número [#], folio [#], del libro [#] de [Sociedades / Comerciantes], NIT [NIT], patente de comercio número [#], representada en este acto por [NOMBRE DEL REPRESENTANTE LEGAL], de [EDAD] años, [ESTADO CIVIL], [NACIONALIDAD], [PROFESIÓN], identificado con DPI [DPI], quien acredita su personería con [acta notarial de nombramiento / mandato] de fecha [FECHA], autorizada por el Notario [NOMBRE], inscrita en el Registro Mercantil al número [#], folio [#], del libro [#] de Auxiliares de Comercio; a quien en lo sucesivo se denominará 'EL HABILITADOR (FINANCISTA)'.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[RAZÓN SOCIAL], sociedad [TIPO] con domicilio en [DIRECCIÓN], inscrita en el Registro Mercantil al número [#], folio [#], libro [#], NIT [NIT], representada por [NOMBRE], DPI [DPI], según [acta notarial / mandato] de fecha [FECHA], inscrita al número [#], folio [#], libro [#]; a quien se denominará 'EL PRODUCTOR HABILITADO'.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partes, por medio de sus representantes legales y con las facultades necesarias,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Financiamiento para producción agrícola con compromiso de venta de cosecha.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HABILITACIÓN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Habilitador entrega Q[#] / [insumos por valor Q[#]] al productor.</w:t>
      </w:r>
    </w:p>
    <w:p>
      <w:pPr>
        <w:jc w:val="left"/>
      </w:pPr>
      <w:r>
        <w:rPr>
          <w:b/>
          <w:color w:val="2E4E7C"/>
          <w:sz w:val="22"/>
        </w:rPr>
        <w:t>SEGUNDA: DESTINO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Para producción del cultivo [CULTIVO] en finca [DESCRIPCIÓN].</w:t>
      </w:r>
    </w:p>
    <w:p>
      <w:pPr>
        <w:jc w:val="left"/>
      </w:pPr>
      <w:r>
        <w:rPr>
          <w:b/>
          <w:color w:val="2E4E7C"/>
          <w:sz w:val="22"/>
        </w:rPr>
        <w:t>TERCERA: COMPROMISO DE VENTA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Productor venderá la cosecha (total/% específico) al habilitador a precio [referencia: bolsa/spot al momento de cosecha + diferencial].</w:t>
      </w:r>
    </w:p>
    <w:p>
      <w:pPr>
        <w:jc w:val="left"/>
      </w:pPr>
      <w:r>
        <w:rPr>
          <w:b/>
          <w:color w:val="2E4E7C"/>
          <w:sz w:val="22"/>
        </w:rPr>
        <w:t>CUARTA: CALIDAD Y CANTIDAD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Estándares; cantidad mínima esperada.</w:t>
      </w:r>
    </w:p>
    <w:p>
      <w:pPr>
        <w:jc w:val="left"/>
      </w:pPr>
      <w:r>
        <w:rPr>
          <w:b/>
          <w:color w:val="2E4E7C"/>
          <w:sz w:val="22"/>
        </w:rPr>
        <w:t>QUINTA: LIQUIDACIÓN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Al cosechar: precio acordado menos habilitación recibida = saldo al productor.</w:t>
      </w:r>
    </w:p>
    <w:p>
      <w:pPr>
        <w:jc w:val="left"/>
      </w:pPr>
      <w:r>
        <w:rPr>
          <w:b/>
          <w:color w:val="2E4E7C"/>
          <w:sz w:val="22"/>
        </w:rPr>
        <w:t>SEXTA: RIESGOS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Productor asume riesgo de producción; habilitador puede asegurar.</w:t>
      </w:r>
    </w:p>
    <w:p>
      <w:pPr>
        <w:jc w:val="left"/>
      </w:pPr>
      <w:r>
        <w:rPr>
          <w:b/>
          <w:color w:val="2E4E7C"/>
          <w:sz w:val="22"/>
        </w:rPr>
        <w:t>SÉPTIMA: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OCTAVA: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NOVENA: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PRIMERA: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SEGUNDA: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TERCERA: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CONTRATO DE COMPRA ANTICIPADA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Sin habilitación, solo compromiso de venta.</w:t>
      </w:r>
    </w:p>
    <w:p>
      <w:pPr>
        <w:jc w:val="left"/>
      </w:pPr>
      <w:r>
        <w:rPr>
          <w:b/>
          <w:color w:val="2E4E7C"/>
          <w:sz w:val="22"/>
        </w:rPr>
        <w:t>[OPCIONAL] SEGURO DE COSECHA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Asociado.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HABILITADOR (FINANCISTA)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PRODUCTOR HABILITADO</w:t>
        <w:br/>
        <w:t>[RAZÓN SOCIAL]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Práctica común en café, caña, palma, granos.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Cuidado con cláusulas abusivas y precios manipulados.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Financiamiento agrícola es servicio regulado por SIB si es entidad financiera.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Programas estatales y cooperativos como alternativa.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[HABILITACIÓN]</w:t>
            </w:r>
          </w:p>
        </w:tc>
        <w:tc>
          <w:tcPr>
            <w:tcW w:type="dxa" w:w="4703"/>
          </w:tcPr>
          <w:p>
            <w:r>
              <w:t>Adelanto para producción agrícola.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Plan de producción</w:t>
      </w:r>
    </w:p>
    <w:p>
      <w:r>
        <w:rPr>
          <w:rFonts w:ascii="Calibri" w:hAnsi="Calibri"/>
          <w:b w:val="0"/>
          <w:i w:val="0"/>
          <w:sz w:val="21"/>
        </w:rPr>
        <w:t>☐  Análisis crediticio del productor</w:t>
      </w:r>
    </w:p>
    <w:p>
      <w:r>
        <w:rPr>
          <w:rFonts w:ascii="Calibri" w:hAnsi="Calibri"/>
          <w:b w:val="0"/>
          <w:i w:val="0"/>
          <w:sz w:val="21"/>
        </w:rPr>
        <w:t>☐  Estimación de cosecha</w:t>
      </w:r>
    </w:p>
    <w:p>
      <w:r>
        <w:rPr>
          <w:rFonts w:ascii="Calibri" w:hAnsi="Calibri"/>
          <w:b w:val="0"/>
          <w:i w:val="0"/>
          <w:sz w:val="21"/>
        </w:rPr>
        <w:t>☐  Cobertura de riesgo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