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CARTA DE CRÉDITO DE IMPORTACIÓN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UCP 600 (ICC) y Código de Comercio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BANCO EMISOR'.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ORDENANTE (IMPORTADOR)'.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Emisión de carta de crédito a favor de exportador para garantizar pago.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Emitir carta de crédito documentaria a favor de [BENEFICIARIO] hasta por US$[MONTO].</w:t>
      </w:r>
    </w:p>
    <w:p>
      <w:pPr>
        <w:jc w:val="left"/>
      </w:pPr>
      <w:r>
        <w:rPr>
          <w:b/>
          <w:color w:val="2E4E7C"/>
          <w:sz w:val="22"/>
        </w:rPr>
        <w:t>SEGUNDA: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[Revocable / irrevocable / confirmada / stand-by].</w:t>
      </w:r>
    </w:p>
    <w:p>
      <w:pPr>
        <w:jc w:val="left"/>
      </w:pPr>
      <w:r>
        <w:rPr>
          <w:b/>
          <w:color w:val="2E4E7C"/>
          <w:sz w:val="22"/>
        </w:rPr>
        <w:t>TERCERA: DOCUMENTOS REQUERIDOS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Factura, BL, certificado de origen, póliza de seguro, certificado de calidad, etc.</w:t>
      </w:r>
    </w:p>
    <w:p>
      <w:pPr>
        <w:jc w:val="left"/>
      </w:pPr>
      <w:r>
        <w:rPr>
          <w:b/>
          <w:color w:val="2E4E7C"/>
          <w:sz w:val="22"/>
        </w:rPr>
        <w:t>CUARTA: PLAZOS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Vencimiento [FECHA]; embarque hasta [FECHA]; presentación dentro de [#] días.</w:t>
      </w:r>
    </w:p>
    <w:p>
      <w:pPr>
        <w:jc w:val="left"/>
      </w:pPr>
      <w:r>
        <w:rPr>
          <w:b/>
          <w:color w:val="2E4E7C"/>
          <w:sz w:val="22"/>
        </w:rPr>
        <w:t>QUINTA: PAGO AL BENEFICIARIO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Contra documentos conformes.</w:t>
      </w:r>
    </w:p>
    <w:p>
      <w:pPr>
        <w:jc w:val="left"/>
      </w:pPr>
      <w:r>
        <w:rPr>
          <w:b/>
          <w:color w:val="2E4E7C"/>
          <w:sz w:val="22"/>
        </w:rPr>
        <w:t>SEXTA: REEMBOLSO POR ORDENANTE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Pago al banco al recibo de documentos.</w:t>
      </w:r>
    </w:p>
    <w:p>
      <w:pPr>
        <w:jc w:val="left"/>
      </w:pPr>
      <w:r>
        <w:rPr>
          <w:b/>
          <w:color w:val="2E4E7C"/>
          <w:sz w:val="22"/>
        </w:rPr>
        <w:t>SÉPTIMA: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Depósito en efectivo / línea de crédito / fianza por el monto.</w:t>
      </w:r>
    </w:p>
    <w:p>
      <w:pPr>
        <w:jc w:val="left"/>
      </w:pPr>
      <w:r>
        <w:rPr>
          <w:b/>
          <w:color w:val="2E4E7C"/>
          <w:sz w:val="22"/>
        </w:rPr>
        <w:t>OCTAVA: COMISIONES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Emisión [#]%; modificaciones; discrepancias.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CARTA DE CRÉDITO CONFIRMADA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Segundo banco confirma el compromiso de pago.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BANCO EMISOR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ORDENANTE (IMPORTADOR)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Reglas Uniformes UCP 600 de la ICC.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Doctrina de cumplimiento documentario estricto.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Independencia de la carta respecto del contrato subyacente.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Bancos manejan documentos, no mercancías.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Stand-by: usada como garantía de cumplimiento.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[UCP 600]</w:t>
            </w:r>
          </w:p>
        </w:tc>
        <w:tc>
          <w:tcPr>
            <w:tcW w:type="dxa" w:w="4703"/>
          </w:tcPr>
          <w:p>
            <w:r>
              <w:t>Uniform Customs and Practice for Documentary Credits.</w:t>
            </w:r>
          </w:p>
        </w:tc>
      </w:tr>
      <w:tr>
        <w:tc>
          <w:tcPr>
            <w:tcW w:type="dxa" w:w="4703"/>
          </w:tcPr>
          <w:p>
            <w:r>
              <w:t>[STAND-BY]</w:t>
            </w:r>
          </w:p>
        </w:tc>
        <w:tc>
          <w:tcPr>
            <w:tcW w:type="dxa" w:w="4703"/>
          </w:tcPr>
          <w:p>
            <w:r>
              <w:t>Carta como garantía de cumplimiento.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Solicitud detallada</w:t>
      </w:r>
    </w:p>
    <w:p>
      <w:r>
        <w:rPr>
          <w:rFonts w:ascii="Calibri" w:hAnsi="Calibri"/>
          <w:b w:val="0"/>
          <w:i w:val="0"/>
          <w:sz w:val="21"/>
        </w:rPr>
        <w:t>☐  Análisis crediticio del ordenante</w:t>
      </w:r>
    </w:p>
    <w:p>
      <w:r>
        <w:rPr>
          <w:rFonts w:ascii="Calibri" w:hAnsi="Calibri"/>
          <w:b w:val="0"/>
          <w:i w:val="0"/>
          <w:sz w:val="21"/>
        </w:rPr>
        <w:t>☐  Línea de crédito</w:t>
      </w:r>
    </w:p>
    <w:p>
      <w:r>
        <w:rPr>
          <w:rFonts w:ascii="Calibri" w:hAnsi="Calibri"/>
          <w:b w:val="0"/>
          <w:i w:val="0"/>
          <w:sz w:val="21"/>
        </w:rPr>
        <w:t>☐  Factura proforma</w:t>
      </w:r>
    </w:p>
    <w:p>
      <w:r>
        <w:rPr>
          <w:rFonts w:ascii="Calibri" w:hAnsi="Calibri"/>
          <w:b w:val="0"/>
          <w:i w:val="0"/>
          <w:sz w:val="21"/>
        </w:rPr>
        <w:t>☐  Datos completos del beneficiario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