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CONTRATO DE AGENCIA DE SEGUROS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Ley de la Actividad Aseguradora (Dto. 25-2010)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[TIPO] organizada conforme a las leyes de Guatemala, con domicilio en [DIRECCIÓN], inscrita en el Registro Mercantil al número [#], folio [#], libro [#], NIT [NIT], representada por [NOMBRE], DPI [DPI], según [acta notarial / mandato] de fecha [FECHA], inscrita al número [#], folio [#], libro [#]; a quien en lo sucesivo se denominará 'LA ASEGURADORA'.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[NOMBRE COMPLETO], de [EDAD] años, [ESTADO CIVIL], [NACIONALIDAD], [PROFESIÓN], con domicilio en [DIRECCIÓN], identificado con DPI [DPI], NIT [NIT], a quien se denominará 'EL AGENTE'.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Los comparecientes con plena capacidad legal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Designación de agente de seguros para promover y colocar pólizas.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OBJETO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AGENTE promueve y coloca seguros de LA ASEGURADORA en el territorio convenido.</w:t>
      </w:r>
    </w:p>
    <w:p>
      <w:pPr>
        <w:jc w:val="left"/>
      </w:pPr>
      <w:r>
        <w:rPr>
          <w:b/>
          <w:color w:val="2E4E7C"/>
          <w:sz w:val="22"/>
        </w:rPr>
        <w:t>SEGUNDA: EXCLUSIVIDAD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Agente exclusivo / no exclusivo.</w:t>
      </w:r>
    </w:p>
    <w:p>
      <w:pPr>
        <w:jc w:val="left"/>
      </w:pPr>
      <w:r>
        <w:rPr>
          <w:b/>
          <w:color w:val="2E4E7C"/>
          <w:sz w:val="22"/>
        </w:rPr>
        <w:t>TERCERA: COMISIONES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Comisión de primera prima [#]%; renovación [#]%; cobranza [#]%.</w:t>
      </w:r>
    </w:p>
    <w:p>
      <w:pPr>
        <w:jc w:val="left"/>
      </w:pPr>
      <w:r>
        <w:rPr>
          <w:b/>
          <w:color w:val="2E4E7C"/>
          <w:sz w:val="22"/>
        </w:rPr>
        <w:t>CUARTA: FACULTADES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Promoción; cotización; emisión simple (si autorizado); cobranza; intermediación de reclamos.</w:t>
      </w:r>
    </w:p>
    <w:p>
      <w:pPr>
        <w:jc w:val="left"/>
      </w:pPr>
      <w:r>
        <w:rPr>
          <w:b/>
          <w:color w:val="2E4E7C"/>
          <w:sz w:val="22"/>
        </w:rPr>
        <w:t>QUINTA: OBLIGACIONES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Capacitación; deberes éticos; KYC; manuales y procedimientos.</w:t>
      </w:r>
    </w:p>
    <w:p>
      <w:pPr>
        <w:jc w:val="left"/>
      </w:pPr>
      <w:r>
        <w:rPr>
          <w:b/>
          <w:color w:val="2E4E7C"/>
          <w:sz w:val="22"/>
        </w:rPr>
        <w:t>SEXTA: AUTORIZACIÓN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AGENTE debe estar autorizado por SIB.</w:t>
      </w:r>
    </w:p>
    <w:p>
      <w:pPr>
        <w:jc w:val="left"/>
      </w:pPr>
      <w:r>
        <w:rPr>
          <w:b/>
          <w:color w:val="2E4E7C"/>
          <w:sz w:val="22"/>
        </w:rPr>
        <w:t>SÉPTIMA: TERMINACIÓN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Preaviso de [#] días; portabilidad de cartera regulada.</w:t>
      </w:r>
    </w:p>
    <w:p>
      <w:pPr>
        <w:jc w:val="left"/>
      </w:pPr>
      <w:r>
        <w:rPr>
          <w:b/>
          <w:color w:val="2E4E7C"/>
          <w:sz w:val="22"/>
        </w:rPr>
        <w:t>OCTAVA: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NOVENA: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DÉCIMA: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 PRIMERA: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SEGUNDA: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TERCERA: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CUARTA: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AGENTE INDEPENDIENTE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Trabaja con múltiples aseguradoras.</w:t>
      </w:r>
    </w:p>
    <w:p>
      <w:pPr>
        <w:jc w:val="left"/>
      </w:pPr>
      <w:r>
        <w:rPr>
          <w:b/>
          <w:color w:val="2E4E7C"/>
          <w:sz w:val="22"/>
        </w:rPr>
        <w:t>[OPCIONAL] BROKER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Agente del asegurado, no de la aseguradora.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LA ASEGURADORA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[NOMBRE]</w:t>
        <w:br/>
        <w:t>EL AGENTE</w:t>
        <w:br/>
        <w:t>DPI: [NÚMERO]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Agentes deben estar autorizados por SIB — examen y registro.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Personas individuales o sociedades.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Cumplimiento ético y KYC.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Portabilidad de cartera al término — clientela protegida.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Comisiones reguladas dentro de máximos.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[AGENTE DE SEGUROS]</w:t>
            </w:r>
          </w:p>
        </w:tc>
        <w:tc>
          <w:tcPr>
            <w:tcW w:type="dxa" w:w="4703"/>
          </w:tcPr>
          <w:p>
            <w:r>
              <w:t>Intermediario autorizado para colocación.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Autorización SIB del agente</w:t>
      </w:r>
    </w:p>
    <w:p>
      <w:r>
        <w:rPr>
          <w:rFonts w:ascii="Calibri" w:hAnsi="Calibri"/>
          <w:b w:val="0"/>
          <w:i w:val="0"/>
          <w:sz w:val="21"/>
        </w:rPr>
        <w:t>☐  Examen aprobado</w:t>
      </w:r>
    </w:p>
    <w:p>
      <w:r>
        <w:rPr>
          <w:rFonts w:ascii="Calibri" w:hAnsi="Calibri"/>
          <w:b w:val="0"/>
          <w:i w:val="0"/>
          <w:sz w:val="21"/>
        </w:rPr>
        <w:t>☐  Manuales</w:t>
      </w:r>
    </w:p>
    <w:p>
      <w:r>
        <w:rPr>
          <w:rFonts w:ascii="Calibri" w:hAnsi="Calibri"/>
          <w:b w:val="0"/>
          <w:i w:val="0"/>
          <w:sz w:val="21"/>
        </w:rPr>
        <w:t>☐  Pólizas E&amp;O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